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70A38" w14:textId="77777777" w:rsidR="00964F46" w:rsidRDefault="008073D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88FB6A6" w14:textId="77777777" w:rsidR="00964F46" w:rsidRDefault="008073D0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</w:t>
      </w:r>
      <w:r>
        <w:rPr>
          <w:rFonts w:ascii="仿宋_GB2312" w:eastAsia="仿宋_GB2312" w:hAnsi="宋体" w:hint="eastAsia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ED604DE" w14:textId="77777777" w:rsidR="00964F46" w:rsidRDefault="00964F4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13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77"/>
        <w:gridCol w:w="1100"/>
        <w:gridCol w:w="830"/>
        <w:gridCol w:w="1127"/>
        <w:gridCol w:w="191"/>
        <w:gridCol w:w="1185"/>
        <w:gridCol w:w="1110"/>
        <w:gridCol w:w="533"/>
        <w:gridCol w:w="803"/>
        <w:gridCol w:w="134"/>
        <w:gridCol w:w="1238"/>
      </w:tblGrid>
      <w:tr w:rsidR="00964F46" w14:paraId="2F512EEF" w14:textId="77777777">
        <w:trPr>
          <w:trHeight w:hRule="exact" w:val="51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3A1A8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项目名称</w:t>
            </w:r>
          </w:p>
        </w:tc>
        <w:tc>
          <w:tcPr>
            <w:tcW w:w="82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781A7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交通管理服务网站运维费</w:t>
            </w:r>
          </w:p>
        </w:tc>
      </w:tr>
      <w:tr w:rsidR="00964F46" w14:paraId="49CAB04B" w14:textId="77777777">
        <w:trPr>
          <w:trHeight w:hRule="exact" w:val="639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E58E7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主管部门</w:t>
            </w:r>
          </w:p>
        </w:tc>
        <w:tc>
          <w:tcPr>
            <w:tcW w:w="4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500EC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北京市公安局公安交通管理局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06E07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实施单位</w:t>
            </w:r>
          </w:p>
        </w:tc>
        <w:tc>
          <w:tcPr>
            <w:tcW w:w="2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8E8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北京市公安局公安交通管理局本级</w:t>
            </w:r>
          </w:p>
        </w:tc>
      </w:tr>
      <w:tr w:rsidR="00964F46" w14:paraId="3513DBE6" w14:textId="77777777">
        <w:trPr>
          <w:trHeight w:hRule="exact" w:val="567"/>
          <w:jc w:val="center"/>
        </w:trPr>
        <w:tc>
          <w:tcPr>
            <w:tcW w:w="1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AD29B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项目资金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（万元）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C3EEC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ED828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年初预</w:t>
            </w:r>
          </w:p>
          <w:p w14:paraId="50A9CB71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算数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F6DC9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全年预</w:t>
            </w:r>
          </w:p>
          <w:p w14:paraId="7B16AD28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算数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43E31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全年</w:t>
            </w:r>
          </w:p>
          <w:p w14:paraId="47B04A8B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执行数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90D50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分值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B71FD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执行率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CA546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得分</w:t>
            </w:r>
          </w:p>
        </w:tc>
      </w:tr>
      <w:tr w:rsidR="00964F46" w14:paraId="1817B5BD" w14:textId="77777777">
        <w:trPr>
          <w:trHeight w:hRule="exact" w:val="762"/>
          <w:jc w:val="center"/>
        </w:trPr>
        <w:tc>
          <w:tcPr>
            <w:tcW w:w="1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32FA4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5E38C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E6844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274.00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148C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265.0476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05310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265.0476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6DA53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C6907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D4FC0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</w:t>
            </w:r>
          </w:p>
        </w:tc>
      </w:tr>
      <w:tr w:rsidR="00964F46" w14:paraId="5E0BB728" w14:textId="77777777">
        <w:trPr>
          <w:trHeight w:hRule="exact" w:val="601"/>
          <w:jc w:val="center"/>
        </w:trPr>
        <w:tc>
          <w:tcPr>
            <w:tcW w:w="1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60B82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2CE84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其中：当年财政</w:t>
            </w:r>
          </w:p>
          <w:p w14:paraId="515F7735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AD5CC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274.00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AEBE9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265.0476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24387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265.0476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D6E44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0A093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9F034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</w:tr>
      <w:tr w:rsidR="00964F46" w14:paraId="18C7A8BC" w14:textId="77777777">
        <w:trPr>
          <w:trHeight w:hRule="exact" w:val="567"/>
          <w:jc w:val="center"/>
        </w:trPr>
        <w:tc>
          <w:tcPr>
            <w:tcW w:w="1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9E538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F2BFB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2228D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B4255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5239B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DCD98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069B7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A782A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</w:tr>
      <w:tr w:rsidR="00964F46" w14:paraId="74F2C9C1" w14:textId="77777777">
        <w:trPr>
          <w:trHeight w:hRule="exact" w:val="482"/>
          <w:jc w:val="center"/>
        </w:trPr>
        <w:tc>
          <w:tcPr>
            <w:tcW w:w="1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B2430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6B6B1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E60AA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B606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ED309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B7D70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EDE86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2DBB4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</w:tr>
      <w:tr w:rsidR="00964F46" w14:paraId="6BB0AAD2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0FF75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年度总体目标</w:t>
            </w: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3F021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预期目标</w:t>
            </w:r>
          </w:p>
        </w:tc>
        <w:tc>
          <w:tcPr>
            <w:tcW w:w="3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30E7A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实际完成情况</w:t>
            </w:r>
          </w:p>
        </w:tc>
      </w:tr>
      <w:tr w:rsidR="00964F46" w14:paraId="2A22C5D2" w14:textId="77777777">
        <w:trPr>
          <w:trHeight w:hRule="exact" w:val="160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675C1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725E5" w14:textId="77777777" w:rsidR="00964F46" w:rsidRDefault="008073D0">
            <w:pPr>
              <w:widowControl/>
              <w:spacing w:line="240" w:lineRule="exac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按照全市政府网站运维要求，确保网站整体运行安全、平稳、高效；应对突发事件响应及时、处置妥当；确保网站各服务系统全天候为市民群众提供高质量线上服务，不断提升网站服务能力。</w:t>
            </w:r>
          </w:p>
        </w:tc>
        <w:tc>
          <w:tcPr>
            <w:tcW w:w="3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EB02E" w14:textId="77777777" w:rsidR="00964F46" w:rsidRDefault="008073D0">
            <w:pPr>
              <w:widowControl/>
              <w:spacing w:line="240" w:lineRule="exac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项目按照预期目标，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确保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了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网站整体运行安全、平稳、高效；应对突发事件响应及时、处置妥当；确保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了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网站各服务系统全天候为市民群众提供高质量线上服务，不断提升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了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网站服务能力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较好完成网站运维目标。</w:t>
            </w:r>
          </w:p>
        </w:tc>
      </w:tr>
      <w:tr w:rsidR="00964F46" w14:paraId="77AEB0D4" w14:textId="77777777">
        <w:trPr>
          <w:trHeight w:hRule="exact" w:val="80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7C63E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绩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指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标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86CF8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一级</w:t>
            </w:r>
          </w:p>
          <w:p w14:paraId="5AEC283A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指标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6F5DE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7E2AA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三级指标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8A03E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年度</w:t>
            </w:r>
          </w:p>
          <w:p w14:paraId="14099A49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指标值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56856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实际</w:t>
            </w:r>
          </w:p>
          <w:p w14:paraId="7F0710A7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完成值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00806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分值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6439E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得分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F4829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偏差原因分析及改进</w:t>
            </w:r>
          </w:p>
          <w:p w14:paraId="5A8CD983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措施</w:t>
            </w:r>
          </w:p>
        </w:tc>
      </w:tr>
      <w:tr w:rsidR="00964F46" w14:paraId="6F781833" w14:textId="77777777">
        <w:trPr>
          <w:trHeight w:hRule="exact" w:val="5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D9EB1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00BF1E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产出</w:t>
            </w:r>
          </w:p>
          <w:p w14:paraId="72AA9D5D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指标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5B0FB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CFCF9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年度网页页面设计维护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D46C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个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94FFC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1200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ADE4C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BD460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8193B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964F46" w14:paraId="707FB5A0" w14:textId="77777777">
        <w:trPr>
          <w:trHeight w:hRule="exact" w:val="12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E9435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49F09B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7B44D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A6F7D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年度应用系统维护（含专题建设、在线访谈、交管问答、办事地点电子地图等服务）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F6810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60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次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46F0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70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次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01CC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613A0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845A5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964F46" w14:paraId="7F7FD918" w14:textId="77777777">
        <w:trPr>
          <w:trHeight w:hRule="exact" w:val="9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D43D7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6BE71F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823203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4559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系统正常运维率（日常巡检、检测及重要日期安全保障等服务）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B8F44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98%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7A417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98%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25646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05D66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7810F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964F46" w14:paraId="4E5EB480" w14:textId="77777777">
        <w:trPr>
          <w:trHeight w:hRule="exact" w:val="7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957B8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7AA636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C8C6E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556B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优化网站易读性，提升专题建设质量及相关系统的服务能力。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5524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及时优化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20C8E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及时优化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461E1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61729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F0E86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964F46" w14:paraId="3483ED51" w14:textId="77777777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A4A98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104BD7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BF22F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B0AD5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系统故障率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4AEDB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&lt;1%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5B30D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&lt;1%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1CC76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8EB0F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51199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964F46" w14:paraId="39BB5969" w14:textId="77777777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F4C85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504726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3279F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29C6B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故障修复时间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86564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&lt;24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小时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25EBD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&lt;12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小时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BAF73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43D20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A773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964F46" w14:paraId="30BF25F7" w14:textId="77777777">
        <w:trPr>
          <w:trHeight w:hRule="exact" w:val="5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CCA56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1AE1F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83EC1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E1BC6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0C289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＝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100%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0515A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100%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70DAA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A5FF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48C36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964F46" w14:paraId="278128D7" w14:textId="77777777">
        <w:trPr>
          <w:trHeight w:hRule="exact" w:val="8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EEBC0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C17FC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成本</w:t>
            </w:r>
          </w:p>
          <w:p w14:paraId="724D0078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指标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41611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经济成本指标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3855C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支出金额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9A40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≤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274.00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万元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58D34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265.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0476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万元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E6704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8B106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F4BB3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964F46" w14:paraId="0D3D8885" w14:textId="77777777">
        <w:trPr>
          <w:trHeight w:hRule="exact" w:val="11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9F24A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814C8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社会效益指标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2A533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社会效益</w:t>
            </w:r>
          </w:p>
          <w:p w14:paraId="31A3BC17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B4808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提升交通管理对外网站应用体验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07589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优良中低差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EB667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优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A9DD1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7FB5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EDBB8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964F46" w14:paraId="6C53F8BD" w14:textId="77777777">
        <w:trPr>
          <w:trHeight w:hRule="exact" w:val="13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1A0DA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2214C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满意度</w:t>
            </w:r>
          </w:p>
          <w:p w14:paraId="264F9940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指标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D991B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8779C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使用对象满意度（通过电话或电子邮件询问以及在线调查对网站是使用中的满意度）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DDA58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97%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FD6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97%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859D6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4B74B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3BAB5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964F46" w14:paraId="1D8DC151" w14:textId="77777777">
        <w:trPr>
          <w:trHeight w:hRule="exact" w:val="477"/>
          <w:jc w:val="center"/>
        </w:trPr>
        <w:tc>
          <w:tcPr>
            <w:tcW w:w="7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516F2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ECEA3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150AB" w14:textId="77777777" w:rsidR="00964F46" w:rsidRDefault="008073D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B356E" w14:textId="77777777" w:rsidR="00964F46" w:rsidRDefault="00964F4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</w:tbl>
    <w:p w14:paraId="5AC9C61B" w14:textId="77777777" w:rsidR="00964F46" w:rsidRDefault="00964F4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140E301" w14:textId="77777777" w:rsidR="00964F46" w:rsidRDefault="00964F46"/>
    <w:sectPr w:rsidR="00964F4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F187B" w14:textId="77777777" w:rsidR="008073D0" w:rsidRDefault="008073D0" w:rsidP="00DA54FC">
      <w:r>
        <w:separator/>
      </w:r>
    </w:p>
  </w:endnote>
  <w:endnote w:type="continuationSeparator" w:id="0">
    <w:p w14:paraId="76C18D25" w14:textId="77777777" w:rsidR="008073D0" w:rsidRDefault="008073D0" w:rsidP="00DA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6A88B" w14:textId="77777777" w:rsidR="008073D0" w:rsidRDefault="008073D0" w:rsidP="00DA54FC">
      <w:r>
        <w:separator/>
      </w:r>
    </w:p>
  </w:footnote>
  <w:footnote w:type="continuationSeparator" w:id="0">
    <w:p w14:paraId="5219C04A" w14:textId="77777777" w:rsidR="008073D0" w:rsidRDefault="008073D0" w:rsidP="00DA54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C6791"/>
    <w:rsid w:val="B5FA6CB0"/>
    <w:rsid w:val="DC1F2B11"/>
    <w:rsid w:val="00005442"/>
    <w:rsid w:val="00031200"/>
    <w:rsid w:val="001F09DB"/>
    <w:rsid w:val="002739B1"/>
    <w:rsid w:val="002F4E43"/>
    <w:rsid w:val="005C28BC"/>
    <w:rsid w:val="005C40B5"/>
    <w:rsid w:val="006911C7"/>
    <w:rsid w:val="007D68B2"/>
    <w:rsid w:val="008073D0"/>
    <w:rsid w:val="00964F46"/>
    <w:rsid w:val="00A04F41"/>
    <w:rsid w:val="00A65B85"/>
    <w:rsid w:val="00B527CD"/>
    <w:rsid w:val="00B872DB"/>
    <w:rsid w:val="00BF6B3E"/>
    <w:rsid w:val="00D843D2"/>
    <w:rsid w:val="00DA54FC"/>
    <w:rsid w:val="00EA4343"/>
    <w:rsid w:val="00FA634F"/>
    <w:rsid w:val="034F031B"/>
    <w:rsid w:val="04B24EC3"/>
    <w:rsid w:val="315A097E"/>
    <w:rsid w:val="42C41D19"/>
    <w:rsid w:val="598B01CA"/>
    <w:rsid w:val="65F70ED3"/>
    <w:rsid w:val="6A4C6791"/>
    <w:rsid w:val="6AFA3C7C"/>
    <w:rsid w:val="772C4DC4"/>
    <w:rsid w:val="775719E2"/>
    <w:rsid w:val="7AA3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</Words>
  <Characters>834</Characters>
  <Application>Microsoft Office Word</Application>
  <DocSecurity>0</DocSecurity>
  <Lines>6</Lines>
  <Paragraphs>1</Paragraphs>
  <ScaleCrop>false</ScaleCrop>
  <Company>admin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JTT</dc:creator>
  <cp:lastModifiedBy>USER-</cp:lastModifiedBy>
  <cp:revision>7</cp:revision>
  <dcterms:created xsi:type="dcterms:W3CDTF">2024-05-08T21:24:00Z</dcterms:created>
  <dcterms:modified xsi:type="dcterms:W3CDTF">2025-08-22T02:47:00Z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CB51A1C013154F07BFAF32AF87D99D34_13</vt:lpwstr>
  </property>
  <property fmtid="{D5CDD505-2E9C-101B-9397-08002B2CF9AE}" pid="4" name="KSOTemplateDocerSaveRecord">
    <vt:lpwstr>eyJoZGlkIjoiNDM4NWQ2YWQ4M2RlNWIxZGJmMzIwNWExMDQ3MDY2NjUiLCJ1c2VySWQiOiIzMDY1MTE4MDgifQ==</vt:lpwstr>
  </property>
</Properties>
</file>